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A72" w14:textId="0F2E8311" w:rsidR="00AE34FA" w:rsidRDefault="004943E4" w:rsidP="00AE34FA">
      <w:pPr>
        <w:pStyle w:val="Nzev"/>
        <w:rPr>
          <w:rFonts w:ascii="Arial" w:hAnsi="Arial" w:cs="Arial"/>
          <w:color w:val="0083A5"/>
          <w:spacing w:val="0"/>
        </w:rPr>
      </w:pPr>
      <w:r w:rsidRPr="00A27565">
        <w:rPr>
          <w:rFonts w:ascii="Arial" w:hAnsi="Arial" w:cs="Arial"/>
          <w:color w:val="0083A5"/>
          <w:spacing w:val="0"/>
        </w:rPr>
        <w:t>Cen</w:t>
      </w:r>
      <w:r w:rsidR="00CF2889" w:rsidRPr="00A27565">
        <w:rPr>
          <w:rFonts w:ascii="Arial" w:hAnsi="Arial" w:cs="Arial"/>
          <w:color w:val="0083A5"/>
          <w:spacing w:val="0"/>
        </w:rPr>
        <w:t>u</w:t>
      </w:r>
      <w:r w:rsidRPr="00A27565">
        <w:rPr>
          <w:rFonts w:ascii="Arial" w:hAnsi="Arial" w:cs="Arial"/>
          <w:color w:val="0083A5"/>
          <w:spacing w:val="0"/>
        </w:rPr>
        <w:t xml:space="preserve"> Rudolfa Medka</w:t>
      </w:r>
      <w:r w:rsidR="000F7D3E">
        <w:rPr>
          <w:rFonts w:ascii="Arial" w:hAnsi="Arial" w:cs="Arial"/>
          <w:color w:val="0083A5"/>
          <w:spacing w:val="0"/>
        </w:rPr>
        <w:t xml:space="preserve"> pro rok 2024</w:t>
      </w:r>
      <w:r w:rsidRPr="00A27565">
        <w:rPr>
          <w:rFonts w:ascii="Arial" w:hAnsi="Arial" w:cs="Arial"/>
          <w:color w:val="0083A5"/>
          <w:spacing w:val="0"/>
        </w:rPr>
        <w:t xml:space="preserve"> </w:t>
      </w:r>
      <w:r w:rsidR="00CF2889" w:rsidRPr="00A27565">
        <w:rPr>
          <w:rFonts w:ascii="Arial" w:hAnsi="Arial" w:cs="Arial"/>
          <w:color w:val="0083A5"/>
          <w:spacing w:val="0"/>
        </w:rPr>
        <w:t>získal</w:t>
      </w:r>
      <w:r w:rsidR="00A27565" w:rsidRPr="00A27565">
        <w:rPr>
          <w:rFonts w:ascii="Arial" w:hAnsi="Arial" w:cs="Arial"/>
          <w:color w:val="0083A5"/>
          <w:spacing w:val="0"/>
        </w:rPr>
        <w:t xml:space="preserve"> historik ruských a českých dějin Vratislav Doubek</w:t>
      </w:r>
    </w:p>
    <w:p w14:paraId="392A0CF4" w14:textId="77777777" w:rsidR="00AE34FA" w:rsidRPr="00AE34FA" w:rsidRDefault="00AE34FA" w:rsidP="00AE34FA"/>
    <w:p w14:paraId="31D46D61" w14:textId="77777777" w:rsidR="00AE34FA" w:rsidRDefault="00AE34FA" w:rsidP="00AE34FA">
      <w:pPr>
        <w:rPr>
          <w:rFonts w:ascii="Arial" w:hAnsi="Arial" w:cs="Arial"/>
          <w:sz w:val="22"/>
          <w:szCs w:val="22"/>
        </w:rPr>
      </w:pPr>
    </w:p>
    <w:p w14:paraId="6E7B6D45" w14:textId="44029329" w:rsidR="00D90C27" w:rsidRDefault="00A27565" w:rsidP="00AE34FA">
      <w:pPr>
        <w:rPr>
          <w:rFonts w:ascii="Arial" w:hAnsi="Arial" w:cs="Arial"/>
          <w:sz w:val="22"/>
          <w:szCs w:val="22"/>
        </w:rPr>
      </w:pPr>
      <w:r w:rsidRPr="003565D5">
        <w:rPr>
          <w:rFonts w:ascii="Arial" w:hAnsi="Arial" w:cs="Arial"/>
          <w:sz w:val="22"/>
          <w:szCs w:val="22"/>
        </w:rPr>
        <w:t>5</w:t>
      </w:r>
      <w:r w:rsidR="00E80F50" w:rsidRPr="003565D5">
        <w:rPr>
          <w:rFonts w:ascii="Arial" w:hAnsi="Arial" w:cs="Arial"/>
          <w:sz w:val="22"/>
          <w:szCs w:val="22"/>
        </w:rPr>
        <w:t xml:space="preserve">. </w:t>
      </w:r>
      <w:r w:rsidR="004943E4" w:rsidRPr="003565D5">
        <w:rPr>
          <w:rFonts w:ascii="Arial" w:hAnsi="Arial" w:cs="Arial"/>
          <w:sz w:val="22"/>
          <w:szCs w:val="22"/>
        </w:rPr>
        <w:t>9</w:t>
      </w:r>
      <w:r w:rsidR="00E80F50" w:rsidRPr="003565D5">
        <w:rPr>
          <w:rFonts w:ascii="Arial" w:hAnsi="Arial" w:cs="Arial"/>
          <w:sz w:val="22"/>
          <w:szCs w:val="22"/>
        </w:rPr>
        <w:t>. 202</w:t>
      </w:r>
      <w:r w:rsidRPr="003565D5">
        <w:rPr>
          <w:rFonts w:ascii="Arial" w:hAnsi="Arial" w:cs="Arial"/>
          <w:sz w:val="22"/>
          <w:szCs w:val="22"/>
        </w:rPr>
        <w:t>4</w:t>
      </w:r>
    </w:p>
    <w:p w14:paraId="15651F27" w14:textId="77777777" w:rsidR="00AE34FA" w:rsidRPr="003565D5" w:rsidRDefault="00AE34FA" w:rsidP="00AE34FA">
      <w:pPr>
        <w:rPr>
          <w:rFonts w:ascii="Arial" w:hAnsi="Arial" w:cs="Arial"/>
          <w:sz w:val="22"/>
          <w:szCs w:val="22"/>
        </w:rPr>
      </w:pPr>
    </w:p>
    <w:p w14:paraId="469226FE" w14:textId="74DE17F0" w:rsidR="00322070" w:rsidRDefault="003C6DB3" w:rsidP="00AE34F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65D5">
        <w:rPr>
          <w:rFonts w:ascii="Arial" w:hAnsi="Arial" w:cs="Arial"/>
          <w:b/>
          <w:bCs/>
          <w:sz w:val="22"/>
          <w:szCs w:val="22"/>
        </w:rPr>
        <w:t xml:space="preserve">Praha, Klementinum: </w:t>
      </w:r>
      <w:r w:rsidR="001A445D" w:rsidRPr="003565D5">
        <w:rPr>
          <w:rFonts w:ascii="Arial" w:hAnsi="Arial" w:cs="Arial"/>
          <w:b/>
          <w:bCs/>
          <w:sz w:val="22"/>
          <w:szCs w:val="22"/>
        </w:rPr>
        <w:t xml:space="preserve">Letošní </w:t>
      </w:r>
      <w:r w:rsidR="00C67B8A">
        <w:rPr>
          <w:rFonts w:ascii="Arial" w:hAnsi="Arial" w:cs="Arial"/>
          <w:b/>
          <w:bCs/>
          <w:sz w:val="22"/>
          <w:szCs w:val="22"/>
        </w:rPr>
        <w:t>C</w:t>
      </w:r>
      <w:r w:rsidR="00322070" w:rsidRPr="003565D5">
        <w:rPr>
          <w:rFonts w:ascii="Arial" w:hAnsi="Arial" w:cs="Arial"/>
          <w:b/>
          <w:bCs/>
          <w:sz w:val="22"/>
          <w:szCs w:val="22"/>
        </w:rPr>
        <w:t xml:space="preserve">enu Rudolfa Medka obdržel 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>historik prof. Vratislav Doubek</w:t>
      </w:r>
      <w:r w:rsidR="00322070" w:rsidRPr="003565D5">
        <w:rPr>
          <w:rFonts w:ascii="Arial" w:hAnsi="Arial" w:cs="Arial"/>
          <w:b/>
          <w:bCs/>
          <w:sz w:val="22"/>
          <w:szCs w:val="22"/>
        </w:rPr>
        <w:t>, a</w:t>
      </w:r>
      <w:r w:rsidR="00CF4459">
        <w:rPr>
          <w:rFonts w:ascii="Arial" w:hAnsi="Arial" w:cs="Arial"/>
          <w:b/>
          <w:bCs/>
          <w:sz w:val="22"/>
          <w:szCs w:val="22"/>
        </w:rPr>
        <w:t> </w:t>
      </w:r>
      <w:r w:rsidR="00322070" w:rsidRPr="003565D5">
        <w:rPr>
          <w:rFonts w:ascii="Arial" w:hAnsi="Arial" w:cs="Arial"/>
          <w:b/>
          <w:bCs/>
          <w:sz w:val="22"/>
          <w:szCs w:val="22"/>
        </w:rPr>
        <w:t xml:space="preserve">to za 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 xml:space="preserve">dlouhodobý výzkum a interpretaci česko-ruských vztahů, zejména pak českého pohledu na ruskou realitu, a dále za popularizaci témat spojených s českou státností a se vznikem samostatné Československé republiky v roce 1918. Předání </w:t>
      </w:r>
      <w:r w:rsidR="00391163">
        <w:rPr>
          <w:rFonts w:ascii="Arial" w:hAnsi="Arial" w:cs="Arial"/>
          <w:b/>
          <w:bCs/>
          <w:sz w:val="22"/>
          <w:szCs w:val="22"/>
        </w:rPr>
        <w:t>c</w:t>
      </w:r>
      <w:r w:rsidR="00391163" w:rsidRPr="003565D5">
        <w:rPr>
          <w:rFonts w:ascii="Arial" w:hAnsi="Arial" w:cs="Arial"/>
          <w:b/>
          <w:bCs/>
          <w:sz w:val="22"/>
          <w:szCs w:val="22"/>
        </w:rPr>
        <w:t>eny</w:t>
      </w:r>
      <w:r w:rsidR="00391163">
        <w:rPr>
          <w:rFonts w:ascii="Arial" w:hAnsi="Arial" w:cs="Arial"/>
          <w:b/>
          <w:bCs/>
          <w:sz w:val="22"/>
          <w:szCs w:val="22"/>
        </w:rPr>
        <w:t xml:space="preserve"> 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 xml:space="preserve">se </w:t>
      </w:r>
      <w:r w:rsidR="00A27565" w:rsidRPr="00272A32">
        <w:rPr>
          <w:rFonts w:ascii="Arial" w:hAnsi="Arial" w:cs="Arial"/>
          <w:b/>
          <w:bCs/>
          <w:sz w:val="22"/>
          <w:szCs w:val="22"/>
        </w:rPr>
        <w:t xml:space="preserve">uskutečnilo </w:t>
      </w:r>
      <w:r w:rsidR="00272A32" w:rsidRPr="00272A32">
        <w:rPr>
          <w:rFonts w:ascii="Arial" w:hAnsi="Arial" w:cs="Arial"/>
          <w:b/>
          <w:bCs/>
          <w:sz w:val="22"/>
          <w:szCs w:val="22"/>
        </w:rPr>
        <w:t>za účasti ministra kultury Mgr. Martina Baxy</w:t>
      </w:r>
      <w:r w:rsidR="00272A32">
        <w:rPr>
          <w:rFonts w:ascii="Arial" w:hAnsi="Arial" w:cs="Arial"/>
          <w:b/>
          <w:bCs/>
          <w:sz w:val="22"/>
          <w:szCs w:val="22"/>
        </w:rPr>
        <w:t xml:space="preserve"> 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>ve čtvrtek 5</w:t>
      </w:r>
      <w:r w:rsidR="00322070" w:rsidRPr="003565D5">
        <w:rPr>
          <w:rFonts w:ascii="Arial" w:hAnsi="Arial" w:cs="Arial"/>
          <w:b/>
          <w:bCs/>
          <w:sz w:val="22"/>
          <w:szCs w:val="22"/>
        </w:rPr>
        <w:t>. září 202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>4</w:t>
      </w:r>
      <w:r w:rsidR="00322070" w:rsidRPr="003565D5">
        <w:rPr>
          <w:rFonts w:ascii="Arial" w:hAnsi="Arial" w:cs="Arial"/>
          <w:b/>
          <w:bCs/>
          <w:sz w:val="22"/>
          <w:szCs w:val="22"/>
        </w:rPr>
        <w:t xml:space="preserve"> v prostorách pražského Klementina</w:t>
      </w:r>
      <w:r w:rsidR="003B44D4">
        <w:rPr>
          <w:rFonts w:ascii="Arial" w:hAnsi="Arial" w:cs="Arial"/>
          <w:b/>
          <w:bCs/>
          <w:sz w:val="22"/>
          <w:szCs w:val="22"/>
        </w:rPr>
        <w:t xml:space="preserve"> a bylo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 xml:space="preserve"> součástí programu slavnostního večera ke s</w:t>
      </w:r>
      <w:r w:rsidR="00CF4459">
        <w:rPr>
          <w:rFonts w:ascii="Arial" w:hAnsi="Arial" w:cs="Arial"/>
          <w:b/>
          <w:bCs/>
          <w:sz w:val="22"/>
          <w:szCs w:val="22"/>
        </w:rPr>
        <w:t>tému výročí</w:t>
      </w:r>
      <w:r w:rsidR="00A27565" w:rsidRPr="003565D5">
        <w:rPr>
          <w:rFonts w:ascii="Arial" w:hAnsi="Arial" w:cs="Arial"/>
          <w:b/>
          <w:bCs/>
          <w:sz w:val="22"/>
          <w:szCs w:val="22"/>
        </w:rPr>
        <w:t xml:space="preserve"> existence Slovanské knihovny.</w:t>
      </w:r>
    </w:p>
    <w:p w14:paraId="343ADC82" w14:textId="77777777" w:rsidR="00AE34FA" w:rsidRPr="001C4BA1" w:rsidRDefault="00AE34FA" w:rsidP="00AE34F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092B29" w14:textId="1E8212AE" w:rsidR="00AD2CA8" w:rsidRDefault="006F675F" w:rsidP="00AD2CA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322070" w:rsidRPr="00AE34FA">
          <w:rPr>
            <w:rStyle w:val="Hypertextovodkaz"/>
            <w:rFonts w:ascii="Arial" w:hAnsi="Arial" w:cs="Arial"/>
            <w:b/>
            <w:bCs/>
            <w:sz w:val="22"/>
            <w:szCs w:val="22"/>
          </w:rPr>
          <w:t>Cenu Rudolfa Medka</w:t>
        </w:r>
      </w:hyperlink>
      <w:r w:rsidR="00E34C17">
        <w:rPr>
          <w:rFonts w:ascii="Arial" w:hAnsi="Arial" w:cs="Arial"/>
          <w:sz w:val="22"/>
          <w:szCs w:val="22"/>
        </w:rPr>
        <w:t xml:space="preserve"> </w:t>
      </w:r>
      <w:r w:rsidR="000F7D3E" w:rsidRPr="00C05BB8">
        <w:rPr>
          <w:rFonts w:ascii="Arial" w:hAnsi="Arial" w:cs="Arial"/>
          <w:sz w:val="22"/>
          <w:szCs w:val="22"/>
        </w:rPr>
        <w:t xml:space="preserve">tradičně </w:t>
      </w:r>
      <w:r w:rsidR="00322070" w:rsidRPr="00C05BB8">
        <w:rPr>
          <w:rFonts w:ascii="Arial" w:hAnsi="Arial" w:cs="Arial"/>
          <w:sz w:val="22"/>
          <w:szCs w:val="22"/>
        </w:rPr>
        <w:t xml:space="preserve">uděluje </w:t>
      </w:r>
      <w:r w:rsidR="00D90C27" w:rsidRPr="00C05BB8">
        <w:rPr>
          <w:rFonts w:ascii="Arial" w:hAnsi="Arial" w:cs="Arial"/>
          <w:b/>
          <w:bCs/>
          <w:sz w:val="22"/>
          <w:szCs w:val="22"/>
        </w:rPr>
        <w:t>Slovanská knihovna</w:t>
      </w:r>
      <w:r w:rsidR="00D90C27" w:rsidRPr="00C05BB8">
        <w:rPr>
          <w:rFonts w:ascii="Arial" w:hAnsi="Arial" w:cs="Arial"/>
          <w:sz w:val="22"/>
          <w:szCs w:val="22"/>
        </w:rPr>
        <w:t xml:space="preserve"> a spolek </w:t>
      </w:r>
      <w:r w:rsidR="00D90C27" w:rsidRPr="00C05BB8">
        <w:rPr>
          <w:rFonts w:ascii="Arial" w:hAnsi="Arial" w:cs="Arial"/>
          <w:b/>
          <w:bCs/>
          <w:sz w:val="22"/>
          <w:szCs w:val="22"/>
        </w:rPr>
        <w:t>Ruská tradice</w:t>
      </w:r>
      <w:r w:rsidR="00322070" w:rsidRPr="00C05BB8">
        <w:rPr>
          <w:rFonts w:ascii="Arial" w:hAnsi="Arial" w:cs="Arial"/>
          <w:sz w:val="22"/>
          <w:szCs w:val="22"/>
        </w:rPr>
        <w:t xml:space="preserve">. </w:t>
      </w:r>
      <w:r w:rsidR="00AD2CA8" w:rsidRPr="00C05BB8">
        <w:rPr>
          <w:rFonts w:ascii="Arial" w:hAnsi="Arial" w:cs="Arial"/>
          <w:sz w:val="22"/>
          <w:szCs w:val="22"/>
        </w:rPr>
        <w:t xml:space="preserve">Laureáty </w:t>
      </w:r>
      <w:r w:rsidR="00391163">
        <w:rPr>
          <w:rFonts w:ascii="Arial" w:hAnsi="Arial" w:cs="Arial"/>
          <w:sz w:val="22"/>
          <w:szCs w:val="22"/>
        </w:rPr>
        <w:t>c</w:t>
      </w:r>
      <w:r w:rsidR="00391163" w:rsidRPr="00C05BB8">
        <w:rPr>
          <w:rFonts w:ascii="Arial" w:hAnsi="Arial" w:cs="Arial"/>
          <w:sz w:val="22"/>
          <w:szCs w:val="22"/>
        </w:rPr>
        <w:t xml:space="preserve">eny </w:t>
      </w:r>
      <w:r w:rsidR="00AD2CA8" w:rsidRPr="00C05BB8">
        <w:rPr>
          <w:rFonts w:ascii="Arial" w:hAnsi="Arial" w:cs="Arial"/>
          <w:sz w:val="22"/>
          <w:szCs w:val="22"/>
        </w:rPr>
        <w:t xml:space="preserve">se stávají </w:t>
      </w:r>
      <w:r w:rsidR="00C05BB8" w:rsidRPr="00C05BB8">
        <w:rPr>
          <w:rFonts w:ascii="Arial" w:hAnsi="Arial" w:cs="Arial"/>
          <w:sz w:val="22"/>
          <w:szCs w:val="22"/>
        </w:rPr>
        <w:t>badatelé, kteří se v </w:t>
      </w:r>
      <w:r w:rsidR="00327F82">
        <w:rPr>
          <w:rFonts w:ascii="Arial" w:hAnsi="Arial" w:cs="Arial"/>
          <w:sz w:val="22"/>
          <w:szCs w:val="22"/>
        </w:rPr>
        <w:t>širokém</w:t>
      </w:r>
      <w:r w:rsidR="00327F82" w:rsidRPr="00C05BB8">
        <w:rPr>
          <w:rFonts w:ascii="Arial" w:hAnsi="Arial" w:cs="Arial"/>
          <w:sz w:val="22"/>
          <w:szCs w:val="22"/>
        </w:rPr>
        <w:t xml:space="preserve"> </w:t>
      </w:r>
      <w:r w:rsidR="00C05BB8" w:rsidRPr="00C05BB8">
        <w:rPr>
          <w:rFonts w:ascii="Arial" w:hAnsi="Arial" w:cs="Arial"/>
          <w:sz w:val="22"/>
          <w:szCs w:val="22"/>
        </w:rPr>
        <w:t xml:space="preserve">záběru </w:t>
      </w:r>
      <w:r w:rsidR="003B44D4">
        <w:rPr>
          <w:rFonts w:ascii="Arial" w:hAnsi="Arial" w:cs="Arial"/>
          <w:sz w:val="22"/>
          <w:szCs w:val="22"/>
        </w:rPr>
        <w:t xml:space="preserve">věnují </w:t>
      </w:r>
      <w:r w:rsidR="00C05BB8" w:rsidRPr="00C05BB8">
        <w:rPr>
          <w:rFonts w:ascii="Arial" w:hAnsi="Arial" w:cs="Arial"/>
          <w:sz w:val="22"/>
          <w:szCs w:val="22"/>
        </w:rPr>
        <w:t>problemat</w:t>
      </w:r>
      <w:r w:rsidR="003B44D4">
        <w:rPr>
          <w:rFonts w:ascii="Arial" w:hAnsi="Arial" w:cs="Arial"/>
          <w:sz w:val="22"/>
          <w:szCs w:val="22"/>
        </w:rPr>
        <w:t xml:space="preserve">ice </w:t>
      </w:r>
      <w:r w:rsidR="00C05BB8" w:rsidRPr="00C05BB8">
        <w:rPr>
          <w:rFonts w:ascii="Arial" w:hAnsi="Arial" w:cs="Arial"/>
          <w:sz w:val="22"/>
          <w:szCs w:val="22"/>
        </w:rPr>
        <w:t>dějin střední a</w:t>
      </w:r>
      <w:r w:rsidR="003B44D4">
        <w:rPr>
          <w:rFonts w:ascii="Arial" w:hAnsi="Arial" w:cs="Arial"/>
          <w:sz w:val="22"/>
          <w:szCs w:val="22"/>
        </w:rPr>
        <w:t> </w:t>
      </w:r>
      <w:r w:rsidR="00C05BB8" w:rsidRPr="00C05BB8">
        <w:rPr>
          <w:rFonts w:ascii="Arial" w:hAnsi="Arial" w:cs="Arial"/>
          <w:sz w:val="22"/>
          <w:szCs w:val="22"/>
        </w:rPr>
        <w:t>východní Evropy,</w:t>
      </w:r>
      <w:r w:rsidR="00C05BB8">
        <w:rPr>
          <w:rFonts w:ascii="Arial" w:hAnsi="Arial" w:cs="Arial"/>
          <w:sz w:val="22"/>
          <w:szCs w:val="22"/>
        </w:rPr>
        <w:t xml:space="preserve"> a</w:t>
      </w:r>
      <w:r w:rsidR="003B44D4">
        <w:rPr>
          <w:rFonts w:ascii="Arial" w:hAnsi="Arial" w:cs="Arial"/>
          <w:sz w:val="22"/>
          <w:szCs w:val="22"/>
        </w:rPr>
        <w:t xml:space="preserve"> </w:t>
      </w:r>
      <w:r w:rsidR="00C05BB8">
        <w:rPr>
          <w:rFonts w:ascii="Arial" w:hAnsi="Arial" w:cs="Arial"/>
          <w:sz w:val="22"/>
          <w:szCs w:val="22"/>
        </w:rPr>
        <w:t xml:space="preserve">též </w:t>
      </w:r>
      <w:r w:rsidR="00AD2CA8">
        <w:rPr>
          <w:rFonts w:ascii="Arial" w:hAnsi="Arial" w:cs="Arial"/>
          <w:sz w:val="22"/>
          <w:szCs w:val="22"/>
        </w:rPr>
        <w:t>osobnosti</w:t>
      </w:r>
      <w:r w:rsidR="009D4AC1" w:rsidRPr="001C4BA1">
        <w:rPr>
          <w:rFonts w:ascii="Arial" w:hAnsi="Arial" w:cs="Arial"/>
          <w:sz w:val="22"/>
          <w:szCs w:val="22"/>
        </w:rPr>
        <w:t xml:space="preserve"> </w:t>
      </w:r>
      <w:r w:rsidR="00C05BB8">
        <w:rPr>
          <w:rFonts w:ascii="Arial" w:hAnsi="Arial" w:cs="Arial"/>
          <w:sz w:val="22"/>
          <w:szCs w:val="22"/>
        </w:rPr>
        <w:t xml:space="preserve">z oblasti vědy a kultury </w:t>
      </w:r>
      <w:r w:rsidR="00AD2CA8">
        <w:rPr>
          <w:rFonts w:ascii="Arial" w:hAnsi="Arial" w:cs="Arial"/>
          <w:sz w:val="22"/>
          <w:szCs w:val="22"/>
        </w:rPr>
        <w:t>různého profesního zaměřen</w:t>
      </w:r>
      <w:bookmarkStart w:id="0" w:name="_Hlk143851111"/>
      <w:r w:rsidR="00C05BB8">
        <w:rPr>
          <w:rFonts w:ascii="Arial" w:hAnsi="Arial" w:cs="Arial"/>
          <w:sz w:val="22"/>
          <w:szCs w:val="22"/>
        </w:rPr>
        <w:t>í zabývající se</w:t>
      </w:r>
      <w:r w:rsidR="00C05BB8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234E72" w:rsidRPr="001C4BA1">
        <w:rPr>
          <w:rFonts w:ascii="Arial" w:hAnsi="Arial" w:cs="Arial"/>
          <w:spacing w:val="-2"/>
          <w:sz w:val="22"/>
          <w:szCs w:val="22"/>
        </w:rPr>
        <w:t>česko</w:t>
      </w:r>
      <w:proofErr w:type="spellEnd"/>
      <w:r w:rsidR="00234E72" w:rsidRPr="001C4BA1">
        <w:rPr>
          <w:rFonts w:ascii="Arial" w:hAnsi="Arial" w:cs="Arial"/>
          <w:spacing w:val="-2"/>
          <w:sz w:val="22"/>
          <w:szCs w:val="22"/>
        </w:rPr>
        <w:t>-</w:t>
      </w:r>
      <w:r w:rsidR="00391163">
        <w:rPr>
          <w:rFonts w:ascii="Arial" w:hAnsi="Arial" w:cs="Arial"/>
          <w:spacing w:val="-2"/>
          <w:sz w:val="22"/>
          <w:szCs w:val="22"/>
        </w:rPr>
        <w:t>-</w:t>
      </w:r>
      <w:r w:rsidR="00234E72" w:rsidRPr="001C4BA1">
        <w:rPr>
          <w:rFonts w:ascii="Arial" w:hAnsi="Arial" w:cs="Arial"/>
          <w:spacing w:val="-2"/>
          <w:sz w:val="22"/>
          <w:szCs w:val="22"/>
        </w:rPr>
        <w:t>ruskými (resp. československo-sovětskými) vztahy ve 20. století</w:t>
      </w:r>
      <w:r w:rsidR="009433CA" w:rsidRPr="001C4BA1">
        <w:rPr>
          <w:rFonts w:ascii="Arial" w:hAnsi="Arial" w:cs="Arial"/>
          <w:spacing w:val="-2"/>
          <w:sz w:val="22"/>
          <w:szCs w:val="22"/>
        </w:rPr>
        <w:t>.</w:t>
      </w:r>
      <w:r w:rsidR="00C05BB8">
        <w:rPr>
          <w:rFonts w:ascii="Arial" w:hAnsi="Arial" w:cs="Arial"/>
          <w:spacing w:val="-2"/>
          <w:sz w:val="22"/>
          <w:szCs w:val="22"/>
        </w:rPr>
        <w:t xml:space="preserve"> Mezi tématy, jimž </w:t>
      </w:r>
      <w:r w:rsidR="00391163">
        <w:rPr>
          <w:rFonts w:ascii="Arial" w:hAnsi="Arial" w:cs="Arial"/>
          <w:spacing w:val="-2"/>
          <w:sz w:val="22"/>
          <w:szCs w:val="22"/>
        </w:rPr>
        <w:t xml:space="preserve">cena </w:t>
      </w:r>
      <w:r w:rsidR="00C05BB8">
        <w:rPr>
          <w:rFonts w:ascii="Arial" w:hAnsi="Arial" w:cs="Arial"/>
          <w:spacing w:val="-2"/>
          <w:sz w:val="22"/>
          <w:szCs w:val="22"/>
        </w:rPr>
        <w:t>věnuje pozornost, se objevuj</w:t>
      </w:r>
      <w:r w:rsidR="003E2F6A">
        <w:rPr>
          <w:rFonts w:ascii="Arial" w:hAnsi="Arial" w:cs="Arial"/>
          <w:spacing w:val="-2"/>
          <w:sz w:val="22"/>
          <w:szCs w:val="22"/>
        </w:rPr>
        <w:t>e</w:t>
      </w:r>
      <w:r w:rsidR="009433CA" w:rsidRPr="001C4BA1">
        <w:rPr>
          <w:rFonts w:ascii="Arial" w:hAnsi="Arial" w:cs="Arial"/>
          <w:spacing w:val="-2"/>
          <w:sz w:val="22"/>
          <w:szCs w:val="22"/>
        </w:rPr>
        <w:t xml:space="preserve"> činnost československ</w:t>
      </w:r>
      <w:r w:rsidR="00A24D0C">
        <w:rPr>
          <w:rFonts w:ascii="Arial" w:hAnsi="Arial" w:cs="Arial"/>
          <w:spacing w:val="-2"/>
          <w:sz w:val="22"/>
          <w:szCs w:val="22"/>
        </w:rPr>
        <w:t>ých</w:t>
      </w:r>
      <w:r w:rsidR="009433CA" w:rsidRPr="001C4BA1">
        <w:rPr>
          <w:rFonts w:ascii="Arial" w:hAnsi="Arial" w:cs="Arial"/>
          <w:spacing w:val="-2"/>
          <w:sz w:val="22"/>
          <w:szCs w:val="22"/>
        </w:rPr>
        <w:t xml:space="preserve"> legi</w:t>
      </w:r>
      <w:r w:rsidR="00A24D0C">
        <w:rPr>
          <w:rFonts w:ascii="Arial" w:hAnsi="Arial" w:cs="Arial"/>
          <w:spacing w:val="-2"/>
          <w:sz w:val="22"/>
          <w:szCs w:val="22"/>
        </w:rPr>
        <w:t>í</w:t>
      </w:r>
      <w:r w:rsidR="009433CA" w:rsidRPr="001C4BA1">
        <w:rPr>
          <w:rFonts w:ascii="Arial" w:hAnsi="Arial" w:cs="Arial"/>
          <w:spacing w:val="-2"/>
          <w:sz w:val="22"/>
          <w:szCs w:val="22"/>
        </w:rPr>
        <w:t xml:space="preserve"> v Rusku, protinacistický odboj, moderní dějiny Podkarpatské Rusi</w:t>
      </w:r>
      <w:r w:rsidR="003E2F6A">
        <w:rPr>
          <w:rFonts w:ascii="Arial" w:hAnsi="Arial" w:cs="Arial"/>
          <w:spacing w:val="-2"/>
          <w:sz w:val="22"/>
          <w:szCs w:val="22"/>
        </w:rPr>
        <w:t xml:space="preserve"> </w:t>
      </w:r>
      <w:r w:rsidR="009433CA" w:rsidRPr="001C4BA1">
        <w:rPr>
          <w:rFonts w:ascii="Arial" w:hAnsi="Arial" w:cs="Arial"/>
          <w:spacing w:val="-2"/>
          <w:sz w:val="22"/>
          <w:szCs w:val="22"/>
        </w:rPr>
        <w:t>či podpora demokracie ve střední a východní Evropě.</w:t>
      </w:r>
      <w:r w:rsidR="00AD2CA8" w:rsidRPr="00322070">
        <w:rPr>
          <w:rFonts w:ascii="Arial" w:hAnsi="Arial" w:cs="Arial"/>
          <w:sz w:val="24"/>
          <w:szCs w:val="24"/>
        </w:rPr>
        <w:t xml:space="preserve"> </w:t>
      </w:r>
    </w:p>
    <w:p w14:paraId="1206A682" w14:textId="2CA4AA9D" w:rsidR="00322070" w:rsidRDefault="00322070" w:rsidP="001C4BA1">
      <w:pPr>
        <w:spacing w:after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3565D5">
        <w:rPr>
          <w:rFonts w:ascii="Arial" w:hAnsi="Arial" w:cs="Arial"/>
          <w:spacing w:val="-2"/>
          <w:sz w:val="22"/>
          <w:szCs w:val="22"/>
        </w:rPr>
        <w:t>„</w:t>
      </w:r>
      <w:r w:rsidR="001A445D" w:rsidRPr="003565D5">
        <w:rPr>
          <w:rFonts w:ascii="Arial" w:hAnsi="Arial" w:cs="Arial"/>
          <w:spacing w:val="-2"/>
          <w:sz w:val="22"/>
          <w:szCs w:val="22"/>
        </w:rPr>
        <w:t>Ocenění bylo letos uděleno</w:t>
      </w:r>
      <w:r w:rsidR="00CF2889" w:rsidRPr="003565D5">
        <w:rPr>
          <w:rFonts w:ascii="Arial" w:hAnsi="Arial" w:cs="Arial"/>
          <w:spacing w:val="-2"/>
          <w:sz w:val="22"/>
          <w:szCs w:val="22"/>
        </w:rPr>
        <w:t xml:space="preserve"> </w:t>
      </w:r>
      <w:r w:rsidR="00A27565" w:rsidRPr="003565D5">
        <w:rPr>
          <w:rFonts w:ascii="Arial" w:hAnsi="Arial" w:cs="Arial"/>
          <w:spacing w:val="-2"/>
          <w:sz w:val="22"/>
          <w:szCs w:val="22"/>
        </w:rPr>
        <w:t xml:space="preserve">historikovi </w:t>
      </w:r>
      <w:r w:rsidR="00A27565" w:rsidRPr="003565D5">
        <w:rPr>
          <w:rFonts w:ascii="Arial" w:hAnsi="Arial" w:cs="Arial"/>
          <w:b/>
          <w:bCs/>
          <w:spacing w:val="-2"/>
          <w:sz w:val="22"/>
          <w:szCs w:val="22"/>
        </w:rPr>
        <w:t>Vratislavu Doubkovi</w:t>
      </w:r>
      <w:r w:rsidR="00A27565" w:rsidRPr="003565D5">
        <w:rPr>
          <w:rFonts w:ascii="Arial" w:hAnsi="Arial" w:cs="Arial"/>
          <w:spacing w:val="-2"/>
          <w:sz w:val="22"/>
          <w:szCs w:val="22"/>
        </w:rPr>
        <w:t>.</w:t>
      </w:r>
      <w:r w:rsidR="00E52C43" w:rsidRPr="003565D5">
        <w:rPr>
          <w:rFonts w:ascii="Arial" w:hAnsi="Arial" w:cs="Arial"/>
          <w:spacing w:val="-2"/>
          <w:sz w:val="22"/>
          <w:szCs w:val="22"/>
        </w:rPr>
        <w:t xml:space="preserve"> </w:t>
      </w:r>
      <w:r w:rsidR="005A5C2C" w:rsidRPr="003565D5">
        <w:rPr>
          <w:rFonts w:ascii="Arial" w:hAnsi="Arial" w:cs="Arial"/>
          <w:spacing w:val="-2"/>
          <w:sz w:val="22"/>
          <w:szCs w:val="22"/>
        </w:rPr>
        <w:t>Při rozhodování o jménu laureáta jsme akcentovali zejména j</w:t>
      </w:r>
      <w:r w:rsidR="00A27565" w:rsidRPr="003565D5">
        <w:rPr>
          <w:rFonts w:ascii="Arial" w:hAnsi="Arial" w:cs="Arial"/>
          <w:spacing w:val="-2"/>
          <w:sz w:val="22"/>
          <w:szCs w:val="22"/>
        </w:rPr>
        <w:t xml:space="preserve">eho </w:t>
      </w:r>
      <w:r w:rsidR="005A5C2C" w:rsidRPr="003565D5">
        <w:rPr>
          <w:rFonts w:ascii="Arial" w:hAnsi="Arial" w:cs="Arial"/>
          <w:spacing w:val="-2"/>
          <w:sz w:val="22"/>
          <w:szCs w:val="22"/>
        </w:rPr>
        <w:t xml:space="preserve">precizní </w:t>
      </w:r>
      <w:r w:rsidR="00A27565" w:rsidRPr="003565D5">
        <w:rPr>
          <w:rFonts w:ascii="Arial" w:hAnsi="Arial" w:cs="Arial"/>
          <w:spacing w:val="-2"/>
          <w:sz w:val="22"/>
          <w:szCs w:val="22"/>
        </w:rPr>
        <w:t xml:space="preserve">monografie </w:t>
      </w:r>
      <w:r w:rsidR="00B07D52" w:rsidRPr="003565D5">
        <w:rPr>
          <w:rFonts w:ascii="Arial" w:hAnsi="Arial" w:cs="Arial"/>
          <w:spacing w:val="-2"/>
          <w:sz w:val="22"/>
          <w:szCs w:val="22"/>
        </w:rPr>
        <w:t>analyzující český pohled na Rusko a zkoumající česko-ruské vztahy v 19. a 20. století. Cenný je jeho podíl na edici několika svazků spisů T.</w:t>
      </w:r>
      <w:r w:rsidR="003B44D4">
        <w:rPr>
          <w:rFonts w:ascii="Arial" w:hAnsi="Arial" w:cs="Arial"/>
          <w:spacing w:val="-2"/>
          <w:sz w:val="22"/>
          <w:szCs w:val="22"/>
        </w:rPr>
        <w:t> </w:t>
      </w:r>
      <w:r w:rsidR="00B07D52" w:rsidRPr="003565D5">
        <w:rPr>
          <w:rFonts w:ascii="Arial" w:hAnsi="Arial" w:cs="Arial"/>
          <w:spacing w:val="-2"/>
          <w:sz w:val="22"/>
          <w:szCs w:val="22"/>
        </w:rPr>
        <w:t>G.</w:t>
      </w:r>
      <w:r w:rsidR="003B44D4">
        <w:rPr>
          <w:rFonts w:ascii="Arial" w:hAnsi="Arial" w:cs="Arial"/>
          <w:spacing w:val="-2"/>
          <w:sz w:val="22"/>
          <w:szCs w:val="22"/>
        </w:rPr>
        <w:t> </w:t>
      </w:r>
      <w:r w:rsidR="00B07D52" w:rsidRPr="003565D5">
        <w:rPr>
          <w:rFonts w:ascii="Arial" w:hAnsi="Arial" w:cs="Arial"/>
          <w:spacing w:val="-2"/>
          <w:sz w:val="22"/>
          <w:szCs w:val="22"/>
        </w:rPr>
        <w:t>Masaryka, především pak Masarykovy korespondence s</w:t>
      </w:r>
      <w:r w:rsidR="00374411" w:rsidRPr="003565D5">
        <w:rPr>
          <w:rFonts w:ascii="Arial" w:hAnsi="Arial" w:cs="Arial"/>
          <w:spacing w:val="-2"/>
          <w:sz w:val="22"/>
          <w:szCs w:val="22"/>
        </w:rPr>
        <w:t> </w:t>
      </w:r>
      <w:r w:rsidR="00B07D52" w:rsidRPr="003565D5">
        <w:rPr>
          <w:rFonts w:ascii="Arial" w:hAnsi="Arial" w:cs="Arial"/>
          <w:spacing w:val="-2"/>
          <w:sz w:val="22"/>
          <w:szCs w:val="22"/>
        </w:rPr>
        <w:t xml:space="preserve">východními Slovany. Podstatná je také Doubkova pedagogická činnost, která inspirovala ke studiu východoevropských dějin celou řadu studentů. Ostatně já sám jsem byl </w:t>
      </w:r>
      <w:r w:rsidR="005A5C2C" w:rsidRPr="003565D5">
        <w:rPr>
          <w:rFonts w:ascii="Arial" w:hAnsi="Arial" w:cs="Arial"/>
          <w:spacing w:val="-2"/>
          <w:sz w:val="22"/>
          <w:szCs w:val="22"/>
        </w:rPr>
        <w:t xml:space="preserve">během studií </w:t>
      </w:r>
      <w:r w:rsidR="00B07D52" w:rsidRPr="003565D5">
        <w:rPr>
          <w:rFonts w:ascii="Arial" w:hAnsi="Arial" w:cs="Arial"/>
          <w:spacing w:val="-2"/>
          <w:sz w:val="22"/>
          <w:szCs w:val="22"/>
        </w:rPr>
        <w:t>přednáškami, precizností jejich přípravy a</w:t>
      </w:r>
      <w:r w:rsidR="00773AEA">
        <w:rPr>
          <w:rFonts w:ascii="Arial" w:hAnsi="Arial" w:cs="Arial"/>
          <w:spacing w:val="-2"/>
          <w:sz w:val="22"/>
          <w:szCs w:val="22"/>
        </w:rPr>
        <w:t> </w:t>
      </w:r>
      <w:r w:rsidR="00B07D52" w:rsidRPr="003565D5">
        <w:rPr>
          <w:rFonts w:ascii="Arial" w:hAnsi="Arial" w:cs="Arial"/>
          <w:spacing w:val="-2"/>
          <w:sz w:val="22"/>
          <w:szCs w:val="22"/>
        </w:rPr>
        <w:t>Doubkovou sugestivní interpretací významně ovlivněn</w:t>
      </w:r>
      <w:r w:rsidRPr="003565D5">
        <w:rPr>
          <w:rFonts w:ascii="Arial" w:hAnsi="Arial" w:cs="Arial"/>
          <w:spacing w:val="-2"/>
          <w:sz w:val="22"/>
          <w:szCs w:val="22"/>
        </w:rPr>
        <w:t xml:space="preserve">,“ </w:t>
      </w:r>
      <w:r w:rsidR="00B07D52" w:rsidRPr="003565D5">
        <w:rPr>
          <w:rFonts w:ascii="Arial" w:hAnsi="Arial" w:cs="Arial"/>
          <w:spacing w:val="-2"/>
          <w:sz w:val="22"/>
          <w:szCs w:val="22"/>
        </w:rPr>
        <w:t>charakterizuje</w:t>
      </w:r>
      <w:r w:rsidRPr="003565D5">
        <w:rPr>
          <w:rFonts w:ascii="Arial" w:hAnsi="Arial" w:cs="Arial"/>
          <w:spacing w:val="-2"/>
          <w:sz w:val="22"/>
          <w:szCs w:val="22"/>
        </w:rPr>
        <w:t xml:space="preserve"> </w:t>
      </w:r>
      <w:r w:rsidR="00201A1A" w:rsidRPr="003565D5">
        <w:rPr>
          <w:rFonts w:ascii="Arial" w:hAnsi="Arial" w:cs="Arial"/>
          <w:spacing w:val="-2"/>
          <w:sz w:val="22"/>
          <w:szCs w:val="22"/>
        </w:rPr>
        <w:t>čerstvého</w:t>
      </w:r>
      <w:r w:rsidR="001A445D" w:rsidRPr="003565D5">
        <w:rPr>
          <w:rFonts w:ascii="Arial" w:hAnsi="Arial" w:cs="Arial"/>
          <w:spacing w:val="-2"/>
          <w:sz w:val="22"/>
          <w:szCs w:val="22"/>
        </w:rPr>
        <w:t xml:space="preserve"> laureáta </w:t>
      </w:r>
      <w:r w:rsidRPr="003565D5">
        <w:rPr>
          <w:rFonts w:ascii="Arial" w:hAnsi="Arial" w:cs="Arial"/>
          <w:spacing w:val="-2"/>
          <w:sz w:val="22"/>
          <w:szCs w:val="22"/>
        </w:rPr>
        <w:t>Lukáš Babka, ředitel Slovanské knihovny.</w:t>
      </w:r>
    </w:p>
    <w:p w14:paraId="5EC2BD72" w14:textId="3EA99EA6" w:rsidR="00AA2E33" w:rsidRPr="001C4BA1" w:rsidRDefault="00C67B8A" w:rsidP="001C4BA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D4AC1">
        <w:rPr>
          <w:rFonts w:ascii="Arial" w:hAnsi="Arial" w:cs="Arial"/>
          <w:spacing w:val="-2"/>
          <w:sz w:val="22"/>
          <w:szCs w:val="22"/>
        </w:rPr>
        <w:lastRenderedPageBreak/>
        <w:t>Vratislav Doubek</w:t>
      </w:r>
      <w:r w:rsidR="009433CA">
        <w:rPr>
          <w:rFonts w:ascii="Arial" w:hAnsi="Arial" w:cs="Arial"/>
          <w:spacing w:val="-2"/>
          <w:sz w:val="22"/>
          <w:szCs w:val="22"/>
        </w:rPr>
        <w:t xml:space="preserve"> </w:t>
      </w:r>
      <w:r w:rsidR="00E524B7" w:rsidRPr="009D4AC1">
        <w:rPr>
          <w:rFonts w:ascii="Arial" w:hAnsi="Arial" w:cs="Arial"/>
          <w:spacing w:val="-2"/>
          <w:sz w:val="22"/>
          <w:szCs w:val="22"/>
        </w:rPr>
        <w:t xml:space="preserve">dlouhodobě </w:t>
      </w:r>
      <w:r w:rsidRPr="009D4AC1">
        <w:rPr>
          <w:rFonts w:ascii="Arial" w:hAnsi="Arial" w:cs="Arial"/>
          <w:spacing w:val="-2"/>
          <w:sz w:val="22"/>
          <w:szCs w:val="22"/>
        </w:rPr>
        <w:t xml:space="preserve">působí na </w:t>
      </w:r>
      <w:r w:rsidR="00E524B7" w:rsidRPr="009D4AC1">
        <w:rPr>
          <w:rFonts w:ascii="Arial" w:hAnsi="Arial" w:cs="Arial"/>
          <w:spacing w:val="-2"/>
          <w:sz w:val="22"/>
          <w:szCs w:val="22"/>
        </w:rPr>
        <w:t>F</w:t>
      </w:r>
      <w:r w:rsidRPr="009D4AC1">
        <w:rPr>
          <w:rFonts w:ascii="Arial" w:hAnsi="Arial" w:cs="Arial"/>
          <w:spacing w:val="-2"/>
          <w:sz w:val="22"/>
          <w:szCs w:val="22"/>
        </w:rPr>
        <w:t xml:space="preserve">ilozofické </w:t>
      </w:r>
      <w:r w:rsidR="00E524B7" w:rsidRPr="009D4AC1">
        <w:rPr>
          <w:rFonts w:ascii="Arial" w:hAnsi="Arial" w:cs="Arial"/>
          <w:spacing w:val="-2"/>
          <w:sz w:val="22"/>
          <w:szCs w:val="22"/>
        </w:rPr>
        <w:t xml:space="preserve">fakultě Univerzity Karlovy a </w:t>
      </w:r>
      <w:r w:rsidR="00FF1B53" w:rsidRPr="009D4AC1">
        <w:rPr>
          <w:rFonts w:ascii="Arial" w:hAnsi="Arial" w:cs="Arial"/>
          <w:spacing w:val="-2"/>
          <w:sz w:val="22"/>
          <w:szCs w:val="22"/>
        </w:rPr>
        <w:t xml:space="preserve">zároveň </w:t>
      </w:r>
      <w:r w:rsidR="002E2142" w:rsidRPr="009D4AC1">
        <w:rPr>
          <w:rFonts w:ascii="Arial" w:hAnsi="Arial" w:cs="Arial"/>
          <w:spacing w:val="-2"/>
          <w:sz w:val="22"/>
          <w:szCs w:val="22"/>
        </w:rPr>
        <w:t>v</w:t>
      </w:r>
      <w:r w:rsidR="003B44D4">
        <w:rPr>
          <w:rFonts w:ascii="Arial" w:hAnsi="Arial" w:cs="Arial"/>
          <w:spacing w:val="-2"/>
          <w:sz w:val="22"/>
          <w:szCs w:val="22"/>
        </w:rPr>
        <w:t> </w:t>
      </w:r>
      <w:r w:rsidR="002E2142" w:rsidRPr="009D4AC1">
        <w:rPr>
          <w:rFonts w:ascii="Arial" w:hAnsi="Arial" w:cs="Arial"/>
          <w:sz w:val="22"/>
          <w:szCs w:val="22"/>
        </w:rPr>
        <w:t>Masaryk</w:t>
      </w:r>
      <w:r w:rsidR="009D4AC1">
        <w:rPr>
          <w:rFonts w:ascii="Arial" w:hAnsi="Arial" w:cs="Arial"/>
          <w:sz w:val="22"/>
          <w:szCs w:val="22"/>
        </w:rPr>
        <w:t>ově</w:t>
      </w:r>
      <w:r w:rsidR="002E2142" w:rsidRPr="009D4AC1">
        <w:rPr>
          <w:rFonts w:ascii="Arial" w:hAnsi="Arial" w:cs="Arial"/>
          <w:sz w:val="22"/>
          <w:szCs w:val="22"/>
        </w:rPr>
        <w:t xml:space="preserve"> ústav</w:t>
      </w:r>
      <w:r w:rsidR="009D4AC1">
        <w:rPr>
          <w:rFonts w:ascii="Arial" w:hAnsi="Arial" w:cs="Arial"/>
          <w:sz w:val="22"/>
          <w:szCs w:val="22"/>
        </w:rPr>
        <w:t>u</w:t>
      </w:r>
      <w:r w:rsidR="008B0959">
        <w:rPr>
          <w:rFonts w:ascii="Arial" w:hAnsi="Arial" w:cs="Arial"/>
          <w:sz w:val="22"/>
          <w:szCs w:val="22"/>
        </w:rPr>
        <w:t xml:space="preserve"> a Archivu</w:t>
      </w:r>
      <w:r w:rsidR="002E2142" w:rsidRPr="009D4AC1">
        <w:rPr>
          <w:rFonts w:ascii="Arial" w:hAnsi="Arial" w:cs="Arial"/>
          <w:sz w:val="22"/>
          <w:szCs w:val="22"/>
        </w:rPr>
        <w:t xml:space="preserve"> Akademie věd ČR, v.</w:t>
      </w:r>
      <w:r w:rsidR="009433CA">
        <w:rPr>
          <w:rFonts w:ascii="Arial" w:hAnsi="Arial" w:cs="Arial"/>
          <w:sz w:val="22"/>
          <w:szCs w:val="22"/>
        </w:rPr>
        <w:t xml:space="preserve"> </w:t>
      </w:r>
      <w:r w:rsidR="002E2142" w:rsidRPr="009D4AC1">
        <w:rPr>
          <w:rFonts w:ascii="Arial" w:hAnsi="Arial" w:cs="Arial"/>
          <w:sz w:val="22"/>
          <w:szCs w:val="22"/>
        </w:rPr>
        <w:t>v.</w:t>
      </w:r>
      <w:r w:rsidR="009433CA">
        <w:rPr>
          <w:rFonts w:ascii="Arial" w:hAnsi="Arial" w:cs="Arial"/>
          <w:sz w:val="22"/>
          <w:szCs w:val="22"/>
        </w:rPr>
        <w:t xml:space="preserve"> </w:t>
      </w:r>
      <w:r w:rsidR="002E2142" w:rsidRPr="009D4AC1">
        <w:rPr>
          <w:rFonts w:ascii="Arial" w:hAnsi="Arial" w:cs="Arial"/>
          <w:sz w:val="22"/>
          <w:szCs w:val="22"/>
        </w:rPr>
        <w:t>i.</w:t>
      </w:r>
      <w:r w:rsidR="009C1595" w:rsidRPr="009D4AC1">
        <w:rPr>
          <w:rFonts w:ascii="Arial" w:hAnsi="Arial" w:cs="Arial"/>
          <w:sz w:val="22"/>
          <w:szCs w:val="22"/>
        </w:rPr>
        <w:t xml:space="preserve"> </w:t>
      </w:r>
      <w:r w:rsidR="003B44D4">
        <w:rPr>
          <w:rFonts w:ascii="Arial" w:hAnsi="Arial" w:cs="Arial"/>
          <w:sz w:val="22"/>
          <w:szCs w:val="22"/>
        </w:rPr>
        <w:t xml:space="preserve">Po mnoho let se též zapojuje </w:t>
      </w:r>
      <w:r w:rsidR="009C1595" w:rsidRPr="009D4AC1">
        <w:rPr>
          <w:rFonts w:ascii="Arial" w:hAnsi="Arial" w:cs="Arial"/>
          <w:sz w:val="22"/>
          <w:szCs w:val="22"/>
        </w:rPr>
        <w:t xml:space="preserve">do </w:t>
      </w:r>
      <w:r w:rsidR="009D4AC1" w:rsidRPr="009D4AC1">
        <w:rPr>
          <w:rFonts w:ascii="Arial" w:hAnsi="Arial" w:cs="Arial"/>
          <w:sz w:val="22"/>
          <w:szCs w:val="22"/>
        </w:rPr>
        <w:t xml:space="preserve">veřejných aktivit podporujících rozvoj demokratické občanské společnosti. </w:t>
      </w:r>
      <w:r w:rsidR="009433CA">
        <w:rPr>
          <w:rFonts w:ascii="Arial" w:hAnsi="Arial" w:cs="Arial"/>
          <w:sz w:val="22"/>
          <w:szCs w:val="22"/>
        </w:rPr>
        <w:t>Za</w:t>
      </w:r>
      <w:r w:rsidR="008B0959" w:rsidRPr="008B0959">
        <w:rPr>
          <w:rFonts w:ascii="Arial" w:hAnsi="Arial" w:cs="Arial"/>
          <w:sz w:val="22"/>
          <w:szCs w:val="22"/>
        </w:rPr>
        <w:t xml:space="preserve"> </w:t>
      </w:r>
      <w:r w:rsidR="009433CA">
        <w:rPr>
          <w:rFonts w:ascii="Arial" w:hAnsi="Arial" w:cs="Arial"/>
          <w:sz w:val="22"/>
          <w:szCs w:val="22"/>
        </w:rPr>
        <w:t>jeho monografie</w:t>
      </w:r>
      <w:r w:rsidR="008B0959" w:rsidRPr="008B0959">
        <w:rPr>
          <w:rFonts w:ascii="Arial" w:hAnsi="Arial" w:cs="Arial"/>
          <w:sz w:val="22"/>
          <w:szCs w:val="22"/>
        </w:rPr>
        <w:t>, které korespondují se zaměřením Ceny Rudolfa Medka, jmenujme</w:t>
      </w:r>
      <w:r w:rsidR="003B44D4">
        <w:rPr>
          <w:rFonts w:ascii="Arial" w:hAnsi="Arial" w:cs="Arial"/>
          <w:sz w:val="22"/>
          <w:szCs w:val="22"/>
        </w:rPr>
        <w:t xml:space="preserve"> knihy</w:t>
      </w:r>
      <w:r w:rsidR="008B0959" w:rsidRPr="008B0959">
        <w:rPr>
          <w:rFonts w:ascii="Arial" w:hAnsi="Arial" w:cs="Arial"/>
          <w:sz w:val="22"/>
          <w:szCs w:val="22"/>
        </w:rPr>
        <w:t xml:space="preserve"> 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T.</w:t>
      </w:r>
      <w:r w:rsidR="009433CA">
        <w:rPr>
          <w:rFonts w:ascii="Arial" w:hAnsi="Arial" w:cs="Arial"/>
          <w:i/>
          <w:iCs/>
          <w:sz w:val="22"/>
          <w:szCs w:val="22"/>
        </w:rPr>
        <w:t> 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G.</w:t>
      </w:r>
      <w:r w:rsidR="009433CA">
        <w:rPr>
          <w:rFonts w:ascii="Arial" w:hAnsi="Arial" w:cs="Arial"/>
          <w:i/>
          <w:iCs/>
          <w:sz w:val="22"/>
          <w:szCs w:val="22"/>
        </w:rPr>
        <w:t> 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Masaryk a česká slovanská politika 1882–1910</w:t>
      </w:r>
      <w:r w:rsidR="008B0959" w:rsidRPr="008B0959">
        <w:rPr>
          <w:rFonts w:ascii="Arial" w:hAnsi="Arial" w:cs="Arial"/>
          <w:sz w:val="22"/>
          <w:szCs w:val="22"/>
        </w:rPr>
        <w:t xml:space="preserve"> (1999), 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Česká politika a Rusko</w:t>
      </w:r>
      <w:r w:rsidR="008B0959" w:rsidRPr="008B0959">
        <w:rPr>
          <w:rFonts w:ascii="Arial" w:hAnsi="Arial" w:cs="Arial"/>
          <w:sz w:val="22"/>
          <w:szCs w:val="22"/>
        </w:rPr>
        <w:t xml:space="preserve"> (2004) nebo 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Česká politika a</w:t>
      </w:r>
      <w:r w:rsidR="003B44D4">
        <w:rPr>
          <w:rFonts w:ascii="Arial" w:hAnsi="Arial" w:cs="Arial"/>
          <w:i/>
          <w:iCs/>
          <w:sz w:val="22"/>
          <w:szCs w:val="22"/>
        </w:rPr>
        <w:t> </w:t>
      </w:r>
      <w:r w:rsidR="008B0959" w:rsidRPr="008B0959">
        <w:rPr>
          <w:rFonts w:ascii="Arial" w:hAnsi="Arial" w:cs="Arial"/>
          <w:i/>
          <w:iCs/>
          <w:sz w:val="22"/>
          <w:szCs w:val="22"/>
        </w:rPr>
        <w:t>(východní) vystěhovalectví 1848–1922</w:t>
      </w:r>
      <w:r w:rsidR="008B0959" w:rsidRPr="008B0959">
        <w:rPr>
          <w:rFonts w:ascii="Arial" w:hAnsi="Arial" w:cs="Arial"/>
          <w:sz w:val="22"/>
          <w:szCs w:val="22"/>
        </w:rPr>
        <w:t xml:space="preserve"> (2012)</w:t>
      </w:r>
      <w:r w:rsidR="008B0959">
        <w:rPr>
          <w:rFonts w:ascii="Arial" w:hAnsi="Arial" w:cs="Arial"/>
          <w:sz w:val="22"/>
          <w:szCs w:val="22"/>
        </w:rPr>
        <w:t>.</w:t>
      </w:r>
    </w:p>
    <w:p w14:paraId="020ACBC1" w14:textId="5279FE9F" w:rsidR="001C4BA1" w:rsidRDefault="009433CA" w:rsidP="001C4BA1">
      <w:pPr>
        <w:spacing w:after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3E2F6A">
        <w:rPr>
          <w:rFonts w:ascii="Arial" w:hAnsi="Arial" w:cs="Arial"/>
          <w:b/>
          <w:bCs/>
          <w:spacing w:val="-2"/>
          <w:sz w:val="22"/>
          <w:szCs w:val="22"/>
        </w:rPr>
        <w:t>Rudolf Medek (1890–1940)</w:t>
      </w:r>
      <w:r w:rsidR="001C4BA1">
        <w:rPr>
          <w:rFonts w:ascii="Arial" w:hAnsi="Arial" w:cs="Arial"/>
          <w:spacing w:val="-2"/>
          <w:sz w:val="22"/>
          <w:szCs w:val="22"/>
        </w:rPr>
        <w:t xml:space="preserve"> byl český básník, prozaik, dramatik, voják a čelný představitel prvního československého odboje. </w:t>
      </w:r>
      <w:r w:rsidR="002E2142">
        <w:rPr>
          <w:rFonts w:ascii="Arial" w:hAnsi="Arial" w:cs="Arial"/>
          <w:spacing w:val="-2"/>
          <w:sz w:val="22"/>
          <w:szCs w:val="22"/>
        </w:rPr>
        <w:t xml:space="preserve">Působení v československé legii v Rusku </w:t>
      </w:r>
      <w:r w:rsidR="00234E72">
        <w:rPr>
          <w:rFonts w:ascii="Arial" w:hAnsi="Arial" w:cs="Arial"/>
          <w:spacing w:val="-2"/>
          <w:sz w:val="22"/>
          <w:szCs w:val="22"/>
        </w:rPr>
        <w:t>se mu stalo</w:t>
      </w:r>
      <w:r w:rsidR="002E2142">
        <w:rPr>
          <w:rFonts w:ascii="Arial" w:hAnsi="Arial" w:cs="Arial"/>
          <w:spacing w:val="-2"/>
          <w:sz w:val="22"/>
          <w:szCs w:val="22"/>
        </w:rPr>
        <w:t xml:space="preserve"> inspirací pro literární tvorbu. </w:t>
      </w:r>
      <w:r w:rsidR="008B0959">
        <w:rPr>
          <w:rFonts w:ascii="Arial" w:hAnsi="Arial" w:cs="Arial"/>
          <w:spacing w:val="-2"/>
          <w:sz w:val="22"/>
          <w:szCs w:val="22"/>
        </w:rPr>
        <w:t>Dnes Cena</w:t>
      </w:r>
      <w:r w:rsidR="003B44D4">
        <w:rPr>
          <w:rFonts w:ascii="Arial" w:hAnsi="Arial" w:cs="Arial"/>
          <w:spacing w:val="-2"/>
          <w:sz w:val="22"/>
          <w:szCs w:val="22"/>
        </w:rPr>
        <w:t>, udělovaná od roku 2008,</w:t>
      </w:r>
      <w:r w:rsidR="008B0959">
        <w:rPr>
          <w:rFonts w:ascii="Arial" w:hAnsi="Arial" w:cs="Arial"/>
          <w:spacing w:val="-2"/>
          <w:sz w:val="22"/>
          <w:szCs w:val="22"/>
        </w:rPr>
        <w:t xml:space="preserve"> připomíná též odkaz syna Rudolfa Medka </w:t>
      </w:r>
      <w:r w:rsidR="008B0959" w:rsidRPr="003E2F6A">
        <w:rPr>
          <w:rFonts w:ascii="Arial" w:hAnsi="Arial" w:cs="Arial"/>
          <w:spacing w:val="-2"/>
          <w:sz w:val="22"/>
          <w:szCs w:val="22"/>
        </w:rPr>
        <w:t>Ivana (1925–2010)</w:t>
      </w:r>
      <w:r w:rsidR="008B0959">
        <w:rPr>
          <w:rFonts w:ascii="Arial" w:hAnsi="Arial" w:cs="Arial"/>
          <w:spacing w:val="-2"/>
          <w:sz w:val="22"/>
          <w:szCs w:val="22"/>
        </w:rPr>
        <w:t>, pod jehož osobní záštitou byla zřízena.</w:t>
      </w:r>
      <w:bookmarkEnd w:id="0"/>
    </w:p>
    <w:p w14:paraId="1958200B" w14:textId="77777777" w:rsidR="001C4BA1" w:rsidRDefault="001C4BA1" w:rsidP="001C4BA1">
      <w:pPr>
        <w:spacing w:after="240" w:line="276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138F0208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r w:rsidRPr="003565D5">
        <w:rPr>
          <w:rFonts w:ascii="Arial" w:hAnsi="Arial" w:cs="Arial"/>
          <w:color w:val="0083A5"/>
          <w:sz w:val="22"/>
          <w:szCs w:val="22"/>
        </w:rPr>
        <w:t>Tisková mluvčí Národní knihovny ČR</w:t>
      </w:r>
    </w:p>
    <w:p w14:paraId="704DB07D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r w:rsidRPr="003565D5">
        <w:rPr>
          <w:rFonts w:ascii="Arial" w:hAnsi="Arial" w:cs="Arial"/>
          <w:color w:val="0083A5"/>
          <w:sz w:val="22"/>
          <w:szCs w:val="22"/>
        </w:rPr>
        <w:t>Mgr. Martina Košanová</w:t>
      </w:r>
    </w:p>
    <w:p w14:paraId="6F78A577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r w:rsidRPr="003565D5">
        <w:rPr>
          <w:rFonts w:ascii="Arial" w:hAnsi="Arial" w:cs="Arial"/>
          <w:color w:val="0083A5"/>
          <w:sz w:val="22"/>
          <w:szCs w:val="22"/>
        </w:rPr>
        <w:t>Ředitelka Odboru komunikace</w:t>
      </w:r>
    </w:p>
    <w:p w14:paraId="0270C264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r w:rsidRPr="003565D5">
        <w:rPr>
          <w:rFonts w:ascii="Arial" w:hAnsi="Arial" w:cs="Arial"/>
          <w:color w:val="0083A5"/>
          <w:sz w:val="22"/>
          <w:szCs w:val="22"/>
        </w:rPr>
        <w:t>+420 602 811 320</w:t>
      </w:r>
    </w:p>
    <w:p w14:paraId="3ADE290E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r w:rsidRPr="003565D5">
        <w:rPr>
          <w:rFonts w:ascii="Arial" w:hAnsi="Arial" w:cs="Arial"/>
          <w:color w:val="0083A5"/>
          <w:sz w:val="22"/>
          <w:szCs w:val="22"/>
        </w:rPr>
        <w:t>martina.kosanova@nkp.cz</w:t>
      </w:r>
    </w:p>
    <w:p w14:paraId="56BB9F08" w14:textId="7033F21F" w:rsidR="00E52C43" w:rsidRPr="003565D5" w:rsidRDefault="006F675F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  <w:hyperlink r:id="rId7" w:history="1">
        <w:r w:rsidR="00E52C43" w:rsidRPr="003565D5">
          <w:rPr>
            <w:rStyle w:val="Hypertextovodkaz"/>
            <w:rFonts w:ascii="Arial" w:hAnsi="Arial" w:cs="Arial"/>
            <w:sz w:val="22"/>
            <w:szCs w:val="22"/>
          </w:rPr>
          <w:t>www.nkp.cz</w:t>
        </w:r>
      </w:hyperlink>
    </w:p>
    <w:p w14:paraId="31378603" w14:textId="77777777" w:rsidR="00E52C43" w:rsidRPr="003565D5" w:rsidRDefault="00E52C43" w:rsidP="00E52C43">
      <w:pPr>
        <w:pStyle w:val="Normlnweb"/>
        <w:spacing w:before="0" w:after="0" w:line="276" w:lineRule="auto"/>
        <w:rPr>
          <w:rFonts w:ascii="Arial" w:hAnsi="Arial" w:cs="Arial"/>
          <w:color w:val="0083A5"/>
          <w:sz w:val="22"/>
          <w:szCs w:val="22"/>
        </w:rPr>
      </w:pPr>
    </w:p>
    <w:p w14:paraId="6056BD24" w14:textId="0666EDCF" w:rsidR="00FF09A8" w:rsidRPr="003565D5" w:rsidRDefault="00FF09A8" w:rsidP="00E52C43">
      <w:pPr>
        <w:pStyle w:val="Normlnweb"/>
        <w:spacing w:before="0" w:after="0" w:line="276" w:lineRule="auto"/>
        <w:rPr>
          <w:sz w:val="22"/>
          <w:szCs w:val="22"/>
        </w:rPr>
      </w:pPr>
    </w:p>
    <w:sectPr w:rsidR="00FF09A8" w:rsidRPr="003565D5" w:rsidSect="003C6DB3">
      <w:headerReference w:type="default" r:id="rId8"/>
      <w:footerReference w:type="default" r:id="rId9"/>
      <w:pgSz w:w="11906" w:h="16838"/>
      <w:pgMar w:top="4763" w:right="1191" w:bottom="2381" w:left="1191" w:header="4763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F1F5" w14:textId="77777777" w:rsidR="006F675F" w:rsidRDefault="006F675F" w:rsidP="008A2566">
      <w:r>
        <w:separator/>
      </w:r>
    </w:p>
  </w:endnote>
  <w:endnote w:type="continuationSeparator" w:id="0">
    <w:p w14:paraId="19FA56BE" w14:textId="77777777" w:rsidR="006F675F" w:rsidRDefault="006F675F" w:rsidP="008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3A4" w14:textId="77777777" w:rsidR="00C836E3" w:rsidRPr="00C836E3" w:rsidRDefault="00C836E3">
    <w:pPr>
      <w:pStyle w:val="Zpat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 w:rsidRPr="00C836E3">
      <w:rPr>
        <w:rFonts w:ascii="Arial" w:hAnsi="Arial" w:cs="Arial"/>
        <w:color w:val="767171" w:themeColor="background2" w:themeShade="80"/>
        <w:sz w:val="20"/>
        <w:szCs w:val="20"/>
      </w:rPr>
      <w:t xml:space="preserve">Stránka </w: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instrText>PAGE  \* Arabic  \* MERGEFORMAT</w:instrTex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t>2</w: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t xml:space="preserve"> z </w: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instrText>NUMPAGES  \* Arabic  \* MERGEFORMAT</w:instrTex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t>2</w:t>
    </w:r>
    <w:r w:rsidRPr="00C836E3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6D47606E" w14:textId="77777777" w:rsidR="00C836E3" w:rsidRDefault="00C83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8DA6" w14:textId="77777777" w:rsidR="006F675F" w:rsidRDefault="006F675F" w:rsidP="008A2566">
      <w:r>
        <w:separator/>
      </w:r>
    </w:p>
  </w:footnote>
  <w:footnote w:type="continuationSeparator" w:id="0">
    <w:p w14:paraId="36B9C65F" w14:textId="77777777" w:rsidR="006F675F" w:rsidRDefault="006F675F" w:rsidP="008A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5CEB" w14:textId="1F58F06C" w:rsidR="008A2566" w:rsidRDefault="003C6DB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E8DBE1" wp14:editId="6861D981">
          <wp:simplePos x="0" y="0"/>
          <wp:positionH relativeFrom="margin">
            <wp:posOffset>-771105</wp:posOffset>
          </wp:positionH>
          <wp:positionV relativeFrom="margin">
            <wp:posOffset>-3176270</wp:posOffset>
          </wp:positionV>
          <wp:extent cx="7551539" cy="227053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539" cy="227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6"/>
    <w:rsid w:val="0006626E"/>
    <w:rsid w:val="000B1FF0"/>
    <w:rsid w:val="000B3E2A"/>
    <w:rsid w:val="000F2FD5"/>
    <w:rsid w:val="000F7D3E"/>
    <w:rsid w:val="00101FCE"/>
    <w:rsid w:val="001A445D"/>
    <w:rsid w:val="001C4BA1"/>
    <w:rsid w:val="002015E0"/>
    <w:rsid w:val="00201A1A"/>
    <w:rsid w:val="00234E72"/>
    <w:rsid w:val="00240314"/>
    <w:rsid w:val="00272A32"/>
    <w:rsid w:val="002D46C2"/>
    <w:rsid w:val="002E2142"/>
    <w:rsid w:val="002E2F77"/>
    <w:rsid w:val="00322070"/>
    <w:rsid w:val="00327F82"/>
    <w:rsid w:val="003401C1"/>
    <w:rsid w:val="003519DF"/>
    <w:rsid w:val="003565D5"/>
    <w:rsid w:val="00374411"/>
    <w:rsid w:val="003869F6"/>
    <w:rsid w:val="00391163"/>
    <w:rsid w:val="0039512B"/>
    <w:rsid w:val="003B44D4"/>
    <w:rsid w:val="003C6DB3"/>
    <w:rsid w:val="003E2F6A"/>
    <w:rsid w:val="004943E4"/>
    <w:rsid w:val="00512E99"/>
    <w:rsid w:val="00525046"/>
    <w:rsid w:val="005330D9"/>
    <w:rsid w:val="005A5C2C"/>
    <w:rsid w:val="005D01D0"/>
    <w:rsid w:val="006B49A2"/>
    <w:rsid w:val="006F675F"/>
    <w:rsid w:val="00773AEA"/>
    <w:rsid w:val="007A2A40"/>
    <w:rsid w:val="008A2566"/>
    <w:rsid w:val="008B0959"/>
    <w:rsid w:val="008D758E"/>
    <w:rsid w:val="009433CA"/>
    <w:rsid w:val="00982949"/>
    <w:rsid w:val="009B222A"/>
    <w:rsid w:val="009C1595"/>
    <w:rsid w:val="009C4FB6"/>
    <w:rsid w:val="009D4AC1"/>
    <w:rsid w:val="009E364D"/>
    <w:rsid w:val="00A24D0C"/>
    <w:rsid w:val="00A27565"/>
    <w:rsid w:val="00AA2E33"/>
    <w:rsid w:val="00AA4E2B"/>
    <w:rsid w:val="00AD2CA8"/>
    <w:rsid w:val="00AE34FA"/>
    <w:rsid w:val="00B0260B"/>
    <w:rsid w:val="00B07D52"/>
    <w:rsid w:val="00BE0E20"/>
    <w:rsid w:val="00C05BB8"/>
    <w:rsid w:val="00C22A91"/>
    <w:rsid w:val="00C67B8A"/>
    <w:rsid w:val="00C802AA"/>
    <w:rsid w:val="00C836E3"/>
    <w:rsid w:val="00CF2889"/>
    <w:rsid w:val="00CF4459"/>
    <w:rsid w:val="00D55FE1"/>
    <w:rsid w:val="00D704E9"/>
    <w:rsid w:val="00D7238C"/>
    <w:rsid w:val="00D90C27"/>
    <w:rsid w:val="00DF68A1"/>
    <w:rsid w:val="00E34C17"/>
    <w:rsid w:val="00E524B7"/>
    <w:rsid w:val="00E52C43"/>
    <w:rsid w:val="00E60CBB"/>
    <w:rsid w:val="00E80F50"/>
    <w:rsid w:val="00F40923"/>
    <w:rsid w:val="00F42079"/>
    <w:rsid w:val="00F954CA"/>
    <w:rsid w:val="00FD5060"/>
    <w:rsid w:val="00FF09A8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EF34E"/>
  <w15:chartTrackingRefBased/>
  <w15:docId w15:val="{B795FC62-BA25-45CE-9154-7FE8AED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DB3"/>
    <w:pPr>
      <w:suppressAutoHyphens/>
      <w:spacing w:after="0" w:line="240" w:lineRule="auto"/>
    </w:pPr>
    <w:rPr>
      <w:rFonts w:ascii="Tahoma" w:eastAsia="Times New Roman" w:hAnsi="Tahoma" w:cs="Tahoma"/>
      <w:sz w:val="18"/>
      <w:szCs w:val="18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83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56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A2566"/>
  </w:style>
  <w:style w:type="paragraph" w:styleId="Zpat">
    <w:name w:val="footer"/>
    <w:basedOn w:val="Normln"/>
    <w:link w:val="ZpatChar"/>
    <w:unhideWhenUsed/>
    <w:rsid w:val="008A256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A2566"/>
  </w:style>
  <w:style w:type="character" w:styleId="Hypertextovodkaz">
    <w:name w:val="Hyperlink"/>
    <w:uiPriority w:val="99"/>
    <w:rsid w:val="003C6DB3"/>
    <w:rPr>
      <w:color w:val="0000FF"/>
      <w:u w:val="single"/>
    </w:rPr>
  </w:style>
  <w:style w:type="paragraph" w:styleId="Normlnweb">
    <w:name w:val="Normal (Web)"/>
    <w:basedOn w:val="Normln"/>
    <w:rsid w:val="003C6DB3"/>
    <w:pPr>
      <w:spacing w:before="280" w:after="280"/>
    </w:pPr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836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C836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36E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Mkatabulky">
    <w:name w:val="Table Grid"/>
    <w:basedOn w:val="Normlntabulka"/>
    <w:rsid w:val="00D9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2C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4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cz/slovanska-knihovna/odborne-cinnosti-publikace/cena-rudolfa-medk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chabr</dc:creator>
  <cp:keywords/>
  <dc:description/>
  <cp:lastModifiedBy>Košanová Martina</cp:lastModifiedBy>
  <cp:revision>2</cp:revision>
  <cp:lastPrinted>2022-09-20T10:37:00Z</cp:lastPrinted>
  <dcterms:created xsi:type="dcterms:W3CDTF">2024-09-05T12:48:00Z</dcterms:created>
  <dcterms:modified xsi:type="dcterms:W3CDTF">2024-09-05T12:48:00Z</dcterms:modified>
</cp:coreProperties>
</file>